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47BDE" w14:textId="77777777" w:rsidR="00A05FE1" w:rsidRDefault="00A05FE1" w:rsidP="00A05FE1">
      <w:pPr>
        <w:pStyle w:val="NoSpacing"/>
        <w:rPr>
          <w:rFonts w:ascii="Times New Roman" w:hAnsi="Times New Roman" w:cs="Times New Roman"/>
          <w:sz w:val="24"/>
          <w:szCs w:val="24"/>
        </w:rPr>
      </w:pPr>
      <w:r>
        <w:rPr>
          <w:rFonts w:ascii="Times New Roman" w:hAnsi="Times New Roman" w:cs="Times New Roman"/>
          <w:sz w:val="24"/>
          <w:szCs w:val="24"/>
        </w:rPr>
        <w:t>CCUMC Human Sexuality Conversation</w:t>
      </w:r>
    </w:p>
    <w:p w14:paraId="7EA0DCD8" w14:textId="77777777" w:rsidR="00A05FE1" w:rsidRDefault="00A05FE1" w:rsidP="00A05FE1">
      <w:pPr>
        <w:pStyle w:val="NoSpacing"/>
        <w:rPr>
          <w:rFonts w:ascii="Times New Roman" w:hAnsi="Times New Roman" w:cs="Times New Roman"/>
          <w:sz w:val="24"/>
          <w:szCs w:val="24"/>
        </w:rPr>
      </w:pPr>
      <w:r>
        <w:rPr>
          <w:rFonts w:ascii="Times New Roman" w:hAnsi="Times New Roman" w:cs="Times New Roman"/>
          <w:sz w:val="24"/>
          <w:szCs w:val="24"/>
        </w:rPr>
        <w:t>Preview and Outline</w:t>
      </w:r>
    </w:p>
    <w:p w14:paraId="7C454B91" w14:textId="77777777" w:rsidR="00A05FE1" w:rsidRDefault="00A05FE1" w:rsidP="00A05FE1">
      <w:pPr>
        <w:pStyle w:val="NoSpacing"/>
        <w:rPr>
          <w:rFonts w:ascii="Times New Roman" w:hAnsi="Times New Roman" w:cs="Times New Roman"/>
          <w:sz w:val="24"/>
          <w:szCs w:val="24"/>
        </w:rPr>
      </w:pPr>
    </w:p>
    <w:p w14:paraId="0970F8AF" w14:textId="77777777" w:rsidR="00A05FE1" w:rsidRDefault="00A05FE1" w:rsidP="00A05FE1">
      <w:pPr>
        <w:pStyle w:val="NoSpacing"/>
        <w:rPr>
          <w:rFonts w:ascii="Times New Roman" w:hAnsi="Times New Roman" w:cs="Times New Roman"/>
          <w:sz w:val="24"/>
          <w:szCs w:val="24"/>
        </w:rPr>
      </w:pPr>
      <w:r w:rsidRPr="00B77941">
        <w:rPr>
          <w:rFonts w:ascii="Times New Roman" w:hAnsi="Times New Roman" w:cs="Times New Roman"/>
          <w:i/>
          <w:iCs/>
          <w:sz w:val="24"/>
          <w:szCs w:val="24"/>
        </w:rPr>
        <w:t>“Peace I leave with you; my peace I give to you.  I do not give as the world gives.  Do not let your hearts be troubled and do not be afraid.”</w:t>
      </w:r>
      <w:r>
        <w:rPr>
          <w:rFonts w:ascii="Times New Roman" w:hAnsi="Times New Roman" w:cs="Times New Roman"/>
          <w:i/>
          <w:iCs/>
          <w:sz w:val="24"/>
          <w:szCs w:val="24"/>
        </w:rPr>
        <w:t xml:space="preserve"> -John 14:27</w:t>
      </w:r>
    </w:p>
    <w:p w14:paraId="4E01008E" w14:textId="77777777" w:rsidR="00A05FE1" w:rsidRDefault="00A05FE1" w:rsidP="00A05FE1">
      <w:pPr>
        <w:pStyle w:val="NoSpacing"/>
        <w:rPr>
          <w:rFonts w:ascii="Times New Roman" w:hAnsi="Times New Roman" w:cs="Times New Roman"/>
          <w:sz w:val="24"/>
          <w:szCs w:val="24"/>
        </w:rPr>
      </w:pPr>
    </w:p>
    <w:p w14:paraId="177F1D28" w14:textId="77777777" w:rsidR="00A05FE1" w:rsidRDefault="00A05FE1" w:rsidP="00A05FE1">
      <w:pPr>
        <w:pStyle w:val="NoSpacing"/>
        <w:rPr>
          <w:rFonts w:ascii="Times New Roman" w:hAnsi="Times New Roman" w:cs="Times New Roman"/>
          <w:sz w:val="24"/>
          <w:szCs w:val="24"/>
        </w:rPr>
      </w:pPr>
      <w:r>
        <w:rPr>
          <w:rFonts w:ascii="Times New Roman" w:hAnsi="Times New Roman" w:cs="Times New Roman"/>
          <w:sz w:val="24"/>
          <w:szCs w:val="24"/>
        </w:rPr>
        <w:t>Yes, “human sexuality” and homosexuality are among those challenging conversations we dread to have.  However, with the grace of God, our love for God and for one another can shine through even now.</w:t>
      </w:r>
    </w:p>
    <w:p w14:paraId="028E4BA5" w14:textId="77777777" w:rsidR="00A05FE1" w:rsidRDefault="00A05FE1" w:rsidP="00A05FE1">
      <w:pPr>
        <w:pStyle w:val="NoSpacing"/>
        <w:rPr>
          <w:rFonts w:ascii="Times New Roman" w:hAnsi="Times New Roman" w:cs="Times New Roman"/>
          <w:sz w:val="24"/>
          <w:szCs w:val="24"/>
        </w:rPr>
      </w:pPr>
    </w:p>
    <w:p w14:paraId="76F1D317" w14:textId="0DA1F430" w:rsidR="00255F6B" w:rsidRDefault="00A16142" w:rsidP="006337A3">
      <w:pPr>
        <w:pStyle w:val="NoSpacing"/>
        <w:rPr>
          <w:rFonts w:ascii="Times New Roman" w:hAnsi="Times New Roman" w:cs="Times New Roman"/>
          <w:b/>
          <w:bCs/>
          <w:sz w:val="24"/>
          <w:szCs w:val="24"/>
        </w:rPr>
      </w:pPr>
      <w:r>
        <w:rPr>
          <w:rFonts w:ascii="Times New Roman" w:hAnsi="Times New Roman" w:cs="Times New Roman"/>
          <w:b/>
          <w:bCs/>
          <w:sz w:val="24"/>
          <w:szCs w:val="24"/>
        </w:rPr>
        <w:t>Session I</w:t>
      </w:r>
      <w:r w:rsidR="006337A3">
        <w:rPr>
          <w:rFonts w:ascii="Times New Roman" w:hAnsi="Times New Roman" w:cs="Times New Roman"/>
          <w:b/>
          <w:bCs/>
          <w:sz w:val="24"/>
          <w:szCs w:val="24"/>
        </w:rPr>
        <w:t>V:</w:t>
      </w:r>
    </w:p>
    <w:p w14:paraId="19218D69" w14:textId="373AC2EC" w:rsidR="006337A3" w:rsidRDefault="006337A3" w:rsidP="006337A3">
      <w:pPr>
        <w:pStyle w:val="NoSpacing"/>
        <w:rPr>
          <w:rFonts w:ascii="Times New Roman" w:hAnsi="Times New Roman" w:cs="Times New Roman"/>
          <w:b/>
          <w:bCs/>
          <w:sz w:val="24"/>
          <w:szCs w:val="24"/>
        </w:rPr>
      </w:pPr>
    </w:p>
    <w:p w14:paraId="1D8C8457"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Romans 15</w:t>
      </w:r>
    </w:p>
    <w:p w14:paraId="32BDB5E1"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Wesley’s sermon, “Means of Grace”</w:t>
      </w:r>
    </w:p>
    <w:p w14:paraId="32F73C06" w14:textId="77777777" w:rsidR="006337A3" w:rsidRDefault="006337A3" w:rsidP="006337A3">
      <w:pPr>
        <w:pStyle w:val="NoSpacing"/>
        <w:rPr>
          <w:rFonts w:ascii="Times New Roman" w:hAnsi="Times New Roman" w:cs="Times New Roman"/>
          <w:sz w:val="24"/>
          <w:szCs w:val="24"/>
        </w:rPr>
      </w:pPr>
    </w:p>
    <w:p w14:paraId="51C6905D"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III. What early Methodism was about</w:t>
      </w:r>
    </w:p>
    <w:p w14:paraId="499D25FD"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t>A. Accountability: class and band meetings</w:t>
      </w:r>
    </w:p>
    <w:p w14:paraId="2CC72B76"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-Three General Rules</w:t>
      </w:r>
    </w:p>
    <w:p w14:paraId="6FDB0B75"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-Articles of Religion</w:t>
      </w:r>
    </w:p>
    <w:p w14:paraId="41536D2F"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-Against predestination—theology of grace, Christian perfection</w:t>
      </w:r>
    </w:p>
    <w:p w14:paraId="38906A48"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t>B. Evangelism</w:t>
      </w:r>
    </w:p>
    <w:p w14:paraId="174A2D91"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-Evangelical</w:t>
      </w:r>
    </w:p>
    <w:p w14:paraId="13C2CC40"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-Progressive/social justice</w:t>
      </w:r>
    </w:p>
    <w:p w14:paraId="33226C0C"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-Free grace</w:t>
      </w:r>
    </w:p>
    <w:p w14:paraId="4A97D60F"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t>C. Mission</w:t>
      </w:r>
    </w:p>
    <w:p w14:paraId="3DFBE527"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-Extension of grace and evangelism</w:t>
      </w:r>
    </w:p>
    <w:p w14:paraId="0392CBA2"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t>D. Revival</w:t>
      </w:r>
    </w:p>
    <w:p w14:paraId="319ABDC0"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-Catholic spirit: diverse but shared faith and theology</w:t>
      </w:r>
    </w:p>
    <w:p w14:paraId="186E358F"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-Wesley’s evolving beliefs/biblical interpretation</w:t>
      </w:r>
    </w:p>
    <w:p w14:paraId="57097B60"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-Wesleyan quadrilateral</w:t>
      </w:r>
    </w:p>
    <w:p w14:paraId="21CEF635"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t>E. Denomination</w:t>
      </w:r>
    </w:p>
    <w:p w14:paraId="1BC80B0D"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-Everything changed soon after becoming a denomination</w:t>
      </w:r>
    </w:p>
    <w:p w14:paraId="645CA340"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-How Methodism was defined vs. how it, and other denominations, now are</w:t>
      </w:r>
    </w:p>
    <w:p w14:paraId="50EFAA90" w14:textId="77777777" w:rsidR="006337A3" w:rsidRDefault="006337A3" w:rsidP="006337A3">
      <w:pPr>
        <w:pStyle w:val="NoSpacing"/>
        <w:rPr>
          <w:rFonts w:ascii="Times New Roman" w:hAnsi="Times New Roman" w:cs="Times New Roman"/>
          <w:sz w:val="24"/>
          <w:szCs w:val="24"/>
        </w:rPr>
      </w:pPr>
    </w:p>
    <w:p w14:paraId="156F27C3"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-What does it matter whether we are “Methodist” Christians or not?</w:t>
      </w:r>
    </w:p>
    <w:p w14:paraId="64552853"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-What if we’ve never really understood what Methodism is?  Does that matter?  Again, what happens if we realize Methodism is not “for me?”</w:t>
      </w:r>
    </w:p>
    <w:p w14:paraId="31F8D2BE"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-What does it mean if the original purpose of Methodism does not align with the United Methodist Church?</w:t>
      </w:r>
    </w:p>
    <w:p w14:paraId="31B98DA7"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-What about accommodation and tolerance?  What room is there for those concepts in a Methodist movement?</w:t>
      </w:r>
    </w:p>
    <w:p w14:paraId="367C1636"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-Can we simultaneously say that there is one truth of God and also that there are multiple valid ways of reading the Bible?</w:t>
      </w:r>
    </w:p>
    <w:p w14:paraId="516CE797" w14:textId="77777777" w:rsid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-How can we believe what we believe firmly if our C/church disagrees with our personal beliefs?</w:t>
      </w:r>
    </w:p>
    <w:p w14:paraId="6454A00A" w14:textId="7FACBAC7" w:rsidR="006337A3" w:rsidRPr="006337A3" w:rsidRDefault="006337A3" w:rsidP="006337A3">
      <w:pPr>
        <w:pStyle w:val="NoSpacing"/>
        <w:rPr>
          <w:rFonts w:ascii="Times New Roman" w:hAnsi="Times New Roman" w:cs="Times New Roman"/>
          <w:sz w:val="24"/>
          <w:szCs w:val="24"/>
        </w:rPr>
      </w:pPr>
      <w:r>
        <w:rPr>
          <w:rFonts w:ascii="Times New Roman" w:hAnsi="Times New Roman" w:cs="Times New Roman"/>
          <w:sz w:val="24"/>
          <w:szCs w:val="24"/>
        </w:rPr>
        <w:t>-Do we want to (re)claim a spirit of Methodism for the sake of Christ, ourselves, and neighbors?</w:t>
      </w:r>
    </w:p>
    <w:p w14:paraId="47A0A554" w14:textId="77777777" w:rsidR="005B6DB5" w:rsidRDefault="005B6DB5" w:rsidP="00A05FE1">
      <w:pPr>
        <w:pStyle w:val="NoSpacing"/>
      </w:pPr>
      <w:bookmarkStart w:id="0" w:name="_GoBack"/>
      <w:bookmarkEnd w:id="0"/>
    </w:p>
    <w:sectPr w:rsidR="005B6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E1"/>
    <w:rsid w:val="00255F6B"/>
    <w:rsid w:val="005B6DB5"/>
    <w:rsid w:val="006337A3"/>
    <w:rsid w:val="00696BBC"/>
    <w:rsid w:val="00A05FE1"/>
    <w:rsid w:val="00A1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Lucy</dc:creator>
  <cp:lastModifiedBy>Hannah</cp:lastModifiedBy>
  <cp:revision>2</cp:revision>
  <dcterms:created xsi:type="dcterms:W3CDTF">2021-03-01T00:04:00Z</dcterms:created>
  <dcterms:modified xsi:type="dcterms:W3CDTF">2021-03-01T00:04:00Z</dcterms:modified>
</cp:coreProperties>
</file>